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E7F9D" w14:textId="3F071809" w:rsidR="005C1577" w:rsidRDefault="005C1577" w:rsidP="005C1577">
      <w:pPr>
        <w:jc w:val="right"/>
        <w:rPr>
          <w:rFonts w:ascii="Verdana" w:hAnsi="Verdana"/>
          <w:noProof/>
          <w:sz w:val="20"/>
          <w:szCs w:val="20"/>
        </w:rPr>
      </w:pPr>
      <w:r>
        <w:rPr>
          <w:rFonts w:ascii="Verdana" w:hAnsi="Verdana"/>
          <w:noProof/>
          <w:sz w:val="20"/>
          <w:szCs w:val="20"/>
        </w:rPr>
        <w:drawing>
          <wp:anchor distT="0" distB="0" distL="114300" distR="114300" simplePos="0" relativeHeight="251659264" behindDoc="0" locked="0" layoutInCell="1" allowOverlap="1" wp14:anchorId="59F574CB" wp14:editId="13EF7A94">
            <wp:simplePos x="0" y="0"/>
            <wp:positionH relativeFrom="column">
              <wp:posOffset>2443480</wp:posOffset>
            </wp:positionH>
            <wp:positionV relativeFrom="paragraph">
              <wp:posOffset>-537845</wp:posOffset>
            </wp:positionV>
            <wp:extent cx="3686175" cy="685800"/>
            <wp:effectExtent l="0" t="0" r="9525" b="0"/>
            <wp:wrapNone/>
            <wp:docPr id="1" name="Grafik 1" descr="Ein Bild, das Text, Schrift, Symbol,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rift, Symbol, Grafiken enthält.&#10;&#10;Automatisch generierte Beschreibu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1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C28B24" w14:textId="32D524A4" w:rsidR="005C1577" w:rsidRPr="007A2AA6" w:rsidRDefault="005C1577" w:rsidP="006625A6">
      <w:pPr>
        <w:spacing w:line="290" w:lineRule="exact"/>
        <w:jc w:val="both"/>
        <w:rPr>
          <w:rFonts w:ascii="Open Sans" w:hAnsi="Open Sans" w:cs="Open Sans"/>
          <w:bCs/>
          <w:sz w:val="19"/>
          <w:szCs w:val="19"/>
        </w:rPr>
      </w:pPr>
      <w:r w:rsidRPr="007A2AA6">
        <w:rPr>
          <w:rFonts w:ascii="Open Sans" w:hAnsi="Open Sans" w:cs="Open Sans"/>
          <w:bCs/>
          <w:sz w:val="19"/>
          <w:szCs w:val="19"/>
        </w:rPr>
        <w:t xml:space="preserve">In </w:t>
      </w:r>
      <w:r w:rsidR="0077225B">
        <w:rPr>
          <w:rFonts w:ascii="Open Sans" w:hAnsi="Open Sans" w:cs="Open Sans"/>
          <w:bCs/>
          <w:sz w:val="19"/>
          <w:szCs w:val="19"/>
        </w:rPr>
        <w:t xml:space="preserve">dem Referat </w:t>
      </w:r>
      <w:r w:rsidR="00846F0E">
        <w:rPr>
          <w:rFonts w:ascii="Open Sans" w:hAnsi="Open Sans" w:cs="Open Sans"/>
          <w:bCs/>
          <w:sz w:val="19"/>
          <w:szCs w:val="19"/>
        </w:rPr>
        <w:t>32</w:t>
      </w:r>
      <w:r w:rsidR="0077225B">
        <w:rPr>
          <w:rFonts w:ascii="Open Sans" w:hAnsi="Open Sans" w:cs="Open Sans"/>
          <w:bCs/>
          <w:sz w:val="19"/>
          <w:szCs w:val="19"/>
        </w:rPr>
        <w:t xml:space="preserve"> „</w:t>
      </w:r>
      <w:r w:rsidR="00846F0E">
        <w:rPr>
          <w:rFonts w:ascii="Open Sans" w:hAnsi="Open Sans" w:cs="Open Sans"/>
          <w:bCs/>
          <w:sz w:val="19"/>
          <w:szCs w:val="19"/>
        </w:rPr>
        <w:t>Theologische Ausbildung, Berufliche Fort- und Weiterbildung</w:t>
      </w:r>
      <w:r w:rsidR="0077225B">
        <w:rPr>
          <w:rFonts w:ascii="Open Sans" w:hAnsi="Open Sans" w:cs="Open Sans"/>
          <w:bCs/>
          <w:sz w:val="19"/>
          <w:szCs w:val="19"/>
        </w:rPr>
        <w:t xml:space="preserve">“ </w:t>
      </w:r>
      <w:r w:rsidRPr="007A2AA6">
        <w:rPr>
          <w:rFonts w:ascii="Open Sans" w:hAnsi="Open Sans" w:cs="Open Sans"/>
          <w:bCs/>
          <w:sz w:val="19"/>
          <w:szCs w:val="19"/>
        </w:rPr>
        <w:t xml:space="preserve">der </w:t>
      </w:r>
      <w:r w:rsidR="00846F0E">
        <w:rPr>
          <w:rFonts w:ascii="Open Sans" w:hAnsi="Open Sans" w:cs="Open Sans"/>
          <w:bCs/>
          <w:sz w:val="19"/>
          <w:szCs w:val="19"/>
        </w:rPr>
        <w:t>Abteilung 3 „Personal, Aus- und Fortbildung“</w:t>
      </w:r>
      <w:r w:rsidR="0077225B">
        <w:rPr>
          <w:rFonts w:ascii="Open Sans" w:hAnsi="Open Sans" w:cs="Open Sans"/>
          <w:bCs/>
          <w:sz w:val="19"/>
          <w:szCs w:val="19"/>
        </w:rPr>
        <w:t xml:space="preserve"> </w:t>
      </w:r>
      <w:r w:rsidRPr="007A2AA6">
        <w:rPr>
          <w:rFonts w:ascii="Open Sans" w:hAnsi="Open Sans" w:cs="Open Sans"/>
          <w:bCs/>
          <w:sz w:val="19"/>
          <w:szCs w:val="19"/>
        </w:rPr>
        <w:t xml:space="preserve">des Landeskirchenamtes der Evangelisch-lutherischen Landeskirche Hannovers ist zum </w:t>
      </w:r>
      <w:r w:rsidR="00846F0E">
        <w:rPr>
          <w:rFonts w:ascii="Open Sans" w:hAnsi="Open Sans" w:cs="Open Sans"/>
          <w:bCs/>
          <w:sz w:val="19"/>
          <w:szCs w:val="19"/>
        </w:rPr>
        <w:t>1. Januar 2027</w:t>
      </w:r>
      <w:r w:rsidRPr="007A2AA6">
        <w:rPr>
          <w:rFonts w:ascii="Open Sans" w:hAnsi="Open Sans" w:cs="Open Sans"/>
          <w:bCs/>
          <w:sz w:val="19"/>
          <w:szCs w:val="19"/>
        </w:rPr>
        <w:t xml:space="preserve"> </w:t>
      </w:r>
      <w:r w:rsidR="003E3ECA" w:rsidRPr="007A2AA6">
        <w:rPr>
          <w:rFonts w:ascii="Open Sans" w:hAnsi="Open Sans" w:cs="Open Sans"/>
          <w:bCs/>
          <w:sz w:val="19"/>
          <w:szCs w:val="19"/>
        </w:rPr>
        <w:t xml:space="preserve">die </w:t>
      </w:r>
      <w:r w:rsidR="007A2AA6">
        <w:rPr>
          <w:rFonts w:ascii="Open Sans" w:hAnsi="Open Sans" w:cs="Open Sans"/>
          <w:bCs/>
          <w:sz w:val="19"/>
          <w:szCs w:val="19"/>
        </w:rPr>
        <w:t>Vollzeitstelle</w:t>
      </w:r>
      <w:r w:rsidR="003E3ECA" w:rsidRPr="007A2AA6">
        <w:rPr>
          <w:rFonts w:ascii="Open Sans" w:hAnsi="Open Sans" w:cs="Open Sans"/>
          <w:bCs/>
          <w:sz w:val="19"/>
          <w:szCs w:val="19"/>
        </w:rPr>
        <w:t xml:space="preserve"> </w:t>
      </w:r>
      <w:r w:rsidR="007A2AA6">
        <w:rPr>
          <w:rFonts w:ascii="Open Sans" w:hAnsi="Open Sans" w:cs="Open Sans"/>
          <w:bCs/>
          <w:sz w:val="19"/>
          <w:szCs w:val="19"/>
        </w:rPr>
        <w:t xml:space="preserve">für </w:t>
      </w:r>
      <w:r w:rsidR="0077225B">
        <w:rPr>
          <w:rFonts w:ascii="Open Sans" w:hAnsi="Open Sans" w:cs="Open Sans"/>
          <w:bCs/>
          <w:sz w:val="19"/>
          <w:szCs w:val="19"/>
        </w:rPr>
        <w:t>eine*n</w:t>
      </w:r>
    </w:p>
    <w:p w14:paraId="6DA44467" w14:textId="77777777" w:rsidR="003E3ECA" w:rsidRDefault="003E3ECA" w:rsidP="006625A6">
      <w:pPr>
        <w:spacing w:line="290" w:lineRule="exact"/>
        <w:jc w:val="both"/>
        <w:rPr>
          <w:rFonts w:ascii="Verdana" w:hAnsi="Verdana"/>
          <w:noProof/>
          <w:sz w:val="20"/>
          <w:szCs w:val="20"/>
        </w:rPr>
      </w:pPr>
    </w:p>
    <w:p w14:paraId="0BB89726" w14:textId="6EB84394" w:rsidR="005C1577" w:rsidRDefault="00846F0E" w:rsidP="006625A6">
      <w:pPr>
        <w:spacing w:line="290" w:lineRule="exact"/>
        <w:ind w:left="567" w:hanging="567"/>
        <w:jc w:val="center"/>
        <w:rPr>
          <w:rFonts w:ascii="Avenir Next LT Pro Demi" w:hAnsi="Avenir Next LT Pro Demi" w:cs="Open Sans"/>
          <w:b/>
          <w:color w:val="7030A0"/>
          <w:sz w:val="28"/>
          <w:szCs w:val="28"/>
        </w:rPr>
      </w:pPr>
      <w:r>
        <w:rPr>
          <w:rFonts w:ascii="Avenir Next LT Pro Demi" w:hAnsi="Avenir Next LT Pro Demi" w:cs="Open Sans"/>
          <w:b/>
          <w:color w:val="7030A0"/>
          <w:sz w:val="28"/>
          <w:szCs w:val="28"/>
        </w:rPr>
        <w:t>Sachgebietsleitung</w:t>
      </w:r>
      <w:r w:rsidR="0077225B" w:rsidRPr="0077225B">
        <w:rPr>
          <w:rFonts w:ascii="Avenir Next LT Pro Demi" w:hAnsi="Avenir Next LT Pro Demi" w:cs="Open Sans"/>
          <w:b/>
          <w:color w:val="7030A0"/>
          <w:sz w:val="28"/>
          <w:szCs w:val="28"/>
        </w:rPr>
        <w:t xml:space="preserve"> </w:t>
      </w:r>
      <w:r w:rsidR="0077225B">
        <w:rPr>
          <w:rFonts w:ascii="Avenir Next LT Pro Demi" w:hAnsi="Avenir Next LT Pro Demi" w:cs="Open Sans"/>
          <w:b/>
          <w:color w:val="7030A0"/>
          <w:sz w:val="28"/>
          <w:szCs w:val="28"/>
        </w:rPr>
        <w:t xml:space="preserve">(w/m/d) </w:t>
      </w:r>
      <w:r>
        <w:rPr>
          <w:rFonts w:ascii="Avenir Next LT Pro Demi" w:hAnsi="Avenir Next LT Pro Demi" w:cs="Open Sans"/>
          <w:b/>
          <w:color w:val="7030A0"/>
          <w:sz w:val="28"/>
          <w:szCs w:val="28"/>
        </w:rPr>
        <w:t>Berufliche Fort- und Weiterbildung</w:t>
      </w:r>
    </w:p>
    <w:p w14:paraId="250A2CFF" w14:textId="3B67663A" w:rsidR="00846F0E" w:rsidRPr="00846F0E" w:rsidRDefault="00846F0E" w:rsidP="006625A6">
      <w:pPr>
        <w:spacing w:line="290" w:lineRule="exact"/>
        <w:ind w:left="567" w:hanging="567"/>
        <w:jc w:val="center"/>
        <w:rPr>
          <w:rFonts w:ascii="Avenir Next LT Pro Demi" w:hAnsi="Avenir Next LT Pro Demi" w:cs="Open Sans"/>
          <w:b/>
          <w:color w:val="7030A0"/>
          <w:sz w:val="22"/>
          <w:szCs w:val="22"/>
        </w:rPr>
      </w:pPr>
      <w:r>
        <w:rPr>
          <w:rFonts w:ascii="Avenir Next LT Pro Demi" w:hAnsi="Avenir Next LT Pro Demi" w:cs="Open Sans"/>
          <w:b/>
          <w:color w:val="7030A0"/>
          <w:sz w:val="22"/>
          <w:szCs w:val="22"/>
        </w:rPr>
        <w:t>f</w:t>
      </w:r>
      <w:r w:rsidRPr="00846F0E">
        <w:rPr>
          <w:rFonts w:ascii="Avenir Next LT Pro Demi" w:hAnsi="Avenir Next LT Pro Demi" w:cs="Open Sans"/>
          <w:b/>
          <w:color w:val="7030A0"/>
          <w:sz w:val="22"/>
          <w:szCs w:val="22"/>
        </w:rPr>
        <w:t>ür die Verkündigungsberufe</w:t>
      </w:r>
    </w:p>
    <w:p w14:paraId="438B32A5" w14:textId="30A74724" w:rsidR="005C1577" w:rsidRPr="007A2AA6" w:rsidRDefault="007A2AA6" w:rsidP="006625A6">
      <w:pPr>
        <w:spacing w:line="290" w:lineRule="exact"/>
        <w:ind w:left="567" w:hanging="567"/>
        <w:jc w:val="center"/>
        <w:rPr>
          <w:rFonts w:ascii="Open Sans" w:hAnsi="Open Sans" w:cs="Open Sans"/>
          <w:bCs/>
          <w:sz w:val="19"/>
          <w:szCs w:val="19"/>
        </w:rPr>
      </w:pPr>
      <w:r w:rsidRPr="007A2AA6">
        <w:rPr>
          <w:rFonts w:ascii="Open Sans" w:hAnsi="Open Sans" w:cs="Open Sans"/>
          <w:bCs/>
          <w:sz w:val="19"/>
          <w:szCs w:val="19"/>
        </w:rPr>
        <w:t>(</w:t>
      </w:r>
      <w:r w:rsidR="000428BE">
        <w:rPr>
          <w:rFonts w:ascii="Open Sans" w:hAnsi="Open Sans" w:cs="Open Sans"/>
          <w:bCs/>
          <w:sz w:val="19"/>
          <w:szCs w:val="19"/>
        </w:rPr>
        <w:t>Entgeltgruppe 11 TV-L, 38,5 Wochenstunden</w:t>
      </w:r>
      <w:r w:rsidRPr="007A2AA6">
        <w:rPr>
          <w:rFonts w:ascii="Open Sans" w:hAnsi="Open Sans" w:cs="Open Sans"/>
          <w:bCs/>
          <w:sz w:val="19"/>
          <w:szCs w:val="19"/>
        </w:rPr>
        <w:t>)</w:t>
      </w:r>
    </w:p>
    <w:p w14:paraId="5F6F5049" w14:textId="77777777" w:rsidR="007A2AA6" w:rsidRDefault="007A2AA6" w:rsidP="006625A6">
      <w:pPr>
        <w:spacing w:line="290" w:lineRule="exact"/>
        <w:jc w:val="both"/>
        <w:rPr>
          <w:rFonts w:ascii="Verdana" w:hAnsi="Verdana"/>
          <w:sz w:val="20"/>
          <w:szCs w:val="20"/>
        </w:rPr>
      </w:pPr>
    </w:p>
    <w:p w14:paraId="2A70D805" w14:textId="3C3E02DF" w:rsidR="006625A6" w:rsidRPr="006625A6" w:rsidRDefault="0077225B" w:rsidP="006625A6">
      <w:pPr>
        <w:autoSpaceDE w:val="0"/>
        <w:autoSpaceDN w:val="0"/>
        <w:adjustRightInd w:val="0"/>
        <w:spacing w:line="290" w:lineRule="exact"/>
        <w:contextualSpacing/>
        <w:rPr>
          <w:rFonts w:ascii="Open Sans" w:hAnsi="Open Sans" w:cs="Open Sans"/>
          <w:color w:val="000000"/>
          <w:sz w:val="19"/>
          <w:szCs w:val="19"/>
        </w:rPr>
      </w:pPr>
      <w:r w:rsidRPr="0077225B">
        <w:rPr>
          <w:rFonts w:ascii="Open Sans" w:hAnsi="Open Sans" w:cs="Open Sans"/>
          <w:sz w:val="19"/>
          <w:szCs w:val="19"/>
        </w:rPr>
        <w:t>zu besetzen</w:t>
      </w:r>
      <w:r w:rsidR="00D32A7A">
        <w:rPr>
          <w:rFonts w:ascii="Open Sans" w:hAnsi="Open Sans" w:cs="Open Sans"/>
          <w:color w:val="000000"/>
          <w:sz w:val="19"/>
          <w:szCs w:val="19"/>
        </w:rPr>
        <w:t>.</w:t>
      </w:r>
    </w:p>
    <w:p w14:paraId="3E07B15E" w14:textId="77777777" w:rsidR="007A2AA6" w:rsidRPr="007A2AA6" w:rsidRDefault="007A2AA6" w:rsidP="006625A6">
      <w:pPr>
        <w:spacing w:line="290" w:lineRule="exact"/>
        <w:rPr>
          <w:rFonts w:ascii="Open Sans" w:hAnsi="Open Sans" w:cs="Open Sans"/>
          <w:sz w:val="19"/>
          <w:szCs w:val="19"/>
        </w:rPr>
      </w:pPr>
    </w:p>
    <w:p w14:paraId="7534B81A" w14:textId="2A5C2E35" w:rsidR="005C1577" w:rsidRPr="007A2AA6" w:rsidRDefault="005C1577" w:rsidP="006625A6">
      <w:pPr>
        <w:spacing w:line="290" w:lineRule="exact"/>
        <w:rPr>
          <w:rFonts w:ascii="Avenir Next LT Pro Demi" w:hAnsi="Avenir Next LT Pro Demi" w:cs="Open Sans"/>
          <w:sz w:val="20"/>
          <w:szCs w:val="20"/>
        </w:rPr>
      </w:pPr>
      <w:bookmarkStart w:id="0" w:name="_Hlk231390042"/>
      <w:r w:rsidRPr="007A2AA6">
        <w:rPr>
          <w:rFonts w:ascii="Avenir Next LT Pro Demi" w:hAnsi="Avenir Next LT Pro Demi" w:cs="Open Sans"/>
          <w:sz w:val="20"/>
          <w:szCs w:val="20"/>
        </w:rPr>
        <w:t xml:space="preserve">Zu </w:t>
      </w:r>
      <w:r w:rsidR="003E3ECA" w:rsidRPr="007A2AA6">
        <w:rPr>
          <w:rFonts w:ascii="Avenir Next LT Pro Demi" w:hAnsi="Avenir Next LT Pro Demi" w:cs="Open Sans"/>
          <w:sz w:val="20"/>
          <w:szCs w:val="20"/>
        </w:rPr>
        <w:t>Ihren Aufgaben</w:t>
      </w:r>
      <w:r w:rsidRPr="007A2AA6">
        <w:rPr>
          <w:rFonts w:ascii="Avenir Next LT Pro Demi" w:hAnsi="Avenir Next LT Pro Demi" w:cs="Open Sans"/>
          <w:sz w:val="20"/>
          <w:szCs w:val="20"/>
        </w:rPr>
        <w:t xml:space="preserve"> gehören:</w:t>
      </w:r>
    </w:p>
    <w:p w14:paraId="495A9CDD" w14:textId="77777777" w:rsidR="00287925"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287925">
        <w:rPr>
          <w:rFonts w:ascii="Open Sans" w:hAnsi="Open Sans" w:cs="Open Sans"/>
          <w:color w:val="000000"/>
          <w:sz w:val="19"/>
          <w:szCs w:val="19"/>
        </w:rPr>
        <w:t>Fachliche Leitung des Sachgebietes Fort- und Weiterbildung (inkl. Supervision und Coaching) sowie die strategische Weiterentwicklung des landeskirchlichen Fortbildungsrechts und entsprechender Richtlinien</w:t>
      </w:r>
    </w:p>
    <w:p w14:paraId="2D11BAD9" w14:textId="77777777" w:rsidR="00287925"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287925">
        <w:rPr>
          <w:rFonts w:ascii="Open Sans" w:hAnsi="Open Sans" w:cs="Open Sans"/>
          <w:color w:val="000000"/>
          <w:sz w:val="19"/>
          <w:szCs w:val="19"/>
        </w:rPr>
        <w:t>Planung, Steuerung und Überwachung des Haushalts- und Kostenbudgets für Fortbildungsmaßnahmen, Studiensemester sowie die finanzielle Abwicklung von Honorarverträgen und Kursabrechnungen</w:t>
      </w:r>
    </w:p>
    <w:p w14:paraId="2AC6CFC2" w14:textId="77777777" w:rsidR="00287925"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287925">
        <w:rPr>
          <w:rFonts w:ascii="Open Sans" w:hAnsi="Open Sans" w:cs="Open Sans"/>
          <w:color w:val="000000"/>
          <w:sz w:val="19"/>
          <w:szCs w:val="19"/>
        </w:rPr>
        <w:t>Fachliche Beratung von Dienststellen (</w:t>
      </w:r>
      <w:r>
        <w:rPr>
          <w:rFonts w:ascii="Open Sans" w:hAnsi="Open Sans" w:cs="Open Sans"/>
          <w:color w:val="000000"/>
          <w:sz w:val="19"/>
          <w:szCs w:val="19"/>
        </w:rPr>
        <w:t xml:space="preserve">u. a. </w:t>
      </w:r>
      <w:r w:rsidRPr="00287925">
        <w:rPr>
          <w:rFonts w:ascii="Open Sans" w:hAnsi="Open Sans" w:cs="Open Sans"/>
          <w:color w:val="000000"/>
          <w:sz w:val="19"/>
          <w:szCs w:val="19"/>
        </w:rPr>
        <w:t>Superintendenturen, Kirchenämtern) sowie von pfarrlichen und diakonischen Mitarbeitenden zu Förderungen, Zuschüssen, geeigneten Trägern und dem Reisekostenrecht</w:t>
      </w:r>
    </w:p>
    <w:p w14:paraId="6CB1A9C9" w14:textId="77777777" w:rsidR="00287925"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Pr>
          <w:rFonts w:ascii="Open Sans" w:hAnsi="Open Sans" w:cs="Open Sans"/>
          <w:color w:val="000000"/>
          <w:sz w:val="19"/>
          <w:szCs w:val="19"/>
        </w:rPr>
        <w:t>E</w:t>
      </w:r>
      <w:r w:rsidRPr="00287925">
        <w:rPr>
          <w:rFonts w:ascii="Open Sans" w:hAnsi="Open Sans" w:cs="Open Sans"/>
          <w:color w:val="000000"/>
          <w:sz w:val="19"/>
          <w:szCs w:val="19"/>
        </w:rPr>
        <w:t>igenverantwortliche Prüfung und Entscheidung über Anträge auf Fortbildung, Supervision und Coaching unter Berücksichtigung rechtlicher Voraussetzungen und der Wirtschaftlichkeit</w:t>
      </w:r>
    </w:p>
    <w:p w14:paraId="6AA4AA0D" w14:textId="77777777" w:rsidR="00287925"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Pr>
          <w:rFonts w:ascii="Open Sans" w:hAnsi="Open Sans" w:cs="Open Sans"/>
          <w:color w:val="000000"/>
          <w:sz w:val="19"/>
          <w:szCs w:val="19"/>
        </w:rPr>
        <w:t>E</w:t>
      </w:r>
      <w:r w:rsidRPr="00287925">
        <w:rPr>
          <w:rFonts w:ascii="Open Sans" w:hAnsi="Open Sans" w:cs="Open Sans"/>
          <w:color w:val="000000"/>
          <w:sz w:val="19"/>
          <w:szCs w:val="19"/>
        </w:rPr>
        <w:t>igenständige Bearbeitung und Begleitung von besonderen Qualifizierungsmaßnahmen (z. B. Studiensemester, Traineeprogramme für Führungskräfte) sowie die Prüfung von Personalentwicklungsplänen</w:t>
      </w:r>
    </w:p>
    <w:p w14:paraId="4254DAE9" w14:textId="3F5576A0" w:rsidR="00BB1A38" w:rsidRPr="00BB1A38" w:rsidRDefault="00287925" w:rsidP="00287925">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287925">
        <w:rPr>
          <w:rFonts w:ascii="Open Sans" w:hAnsi="Open Sans" w:cs="Open Sans"/>
          <w:color w:val="000000"/>
          <w:sz w:val="19"/>
          <w:szCs w:val="19"/>
        </w:rPr>
        <w:t>Organisation und Begleitung von Gremien und Ausschüssen sowie die trägerübergreifende Koordination und Veröffentlichung des landeskirchlichen Fortbildungskalenders</w:t>
      </w:r>
    </w:p>
    <w:bookmarkEnd w:id="0"/>
    <w:p w14:paraId="160A75E8" w14:textId="77777777" w:rsidR="006625A6" w:rsidRPr="007A2AA6" w:rsidRDefault="006625A6" w:rsidP="006625A6">
      <w:pPr>
        <w:autoSpaceDE w:val="0"/>
        <w:autoSpaceDN w:val="0"/>
        <w:adjustRightInd w:val="0"/>
        <w:spacing w:line="290" w:lineRule="exact"/>
        <w:rPr>
          <w:rFonts w:ascii="Open Sans" w:hAnsi="Open Sans" w:cs="Open Sans"/>
          <w:color w:val="000000"/>
          <w:sz w:val="19"/>
          <w:szCs w:val="19"/>
        </w:rPr>
      </w:pPr>
    </w:p>
    <w:p w14:paraId="2A5A0A24" w14:textId="59168522" w:rsidR="006625A6" w:rsidRPr="007A2AA6" w:rsidRDefault="006625A6" w:rsidP="006625A6">
      <w:pPr>
        <w:spacing w:line="290" w:lineRule="exact"/>
        <w:rPr>
          <w:rFonts w:ascii="Avenir Next LT Pro Demi" w:hAnsi="Avenir Next LT Pro Demi" w:cs="Open Sans"/>
          <w:sz w:val="20"/>
          <w:szCs w:val="20"/>
        </w:rPr>
      </w:pPr>
      <w:r>
        <w:rPr>
          <w:rFonts w:ascii="Avenir Next LT Pro Demi" w:hAnsi="Avenir Next LT Pro Demi" w:cs="Open Sans"/>
          <w:sz w:val="20"/>
          <w:szCs w:val="20"/>
        </w:rPr>
        <w:t>Wir bieten Ihnen</w:t>
      </w:r>
      <w:r w:rsidRPr="007A2AA6">
        <w:rPr>
          <w:rFonts w:ascii="Avenir Next LT Pro Demi" w:hAnsi="Avenir Next LT Pro Demi" w:cs="Open Sans"/>
          <w:sz w:val="20"/>
          <w:szCs w:val="20"/>
        </w:rPr>
        <w:t>:</w:t>
      </w:r>
    </w:p>
    <w:p w14:paraId="62AB62FD" w14:textId="77777777" w:rsidR="00BB1A38"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einen abwechslungsreichen Arbeitsplatz sowie eine freundliche und wertschätzende Arbeitsatmosphäre in einem engagierten Team</w:t>
      </w:r>
    </w:p>
    <w:p w14:paraId="640165D7" w14:textId="77777777" w:rsidR="00BB1A38"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Familienfreundlichkeit durch flexible Arbeitszeitmodelle und die Möglichkeit zur ortsunabhängigen Arbeit in einem regelmäßig nach dem Audit „berufundfamilie“ zertifizierten Arbeitsumfeld</w:t>
      </w:r>
    </w:p>
    <w:p w14:paraId="24ACD275" w14:textId="77777777" w:rsidR="00BB1A38"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 xml:space="preserve">individuelle Fortbildungsmöglichkeiten durch bedarfsorientierte Personalentwicklungskonzepte sowie vielfältige Fort- und Weiterbildungsangebote  </w:t>
      </w:r>
    </w:p>
    <w:p w14:paraId="151294D2" w14:textId="77777777" w:rsidR="00BB1A38"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eine zusätzliche Altersversorgung für privatrechtlich Beschäftigte</w:t>
      </w:r>
    </w:p>
    <w:p w14:paraId="04E3E641" w14:textId="77777777" w:rsidR="00BB1A38"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die Gewährung eines Fahrtkostenzuschusses zu den Kosten für Fahrten im ÖPNV für privatrechtlich Beschäftigte</w:t>
      </w:r>
    </w:p>
    <w:p w14:paraId="7E4D391C" w14:textId="09E8E8DF" w:rsidR="006625A6" w:rsidRPr="00BB1A38" w:rsidRDefault="00BB1A38" w:rsidP="00BB1A38">
      <w:pPr>
        <w:pStyle w:val="Listenabsatz"/>
        <w:numPr>
          <w:ilvl w:val="0"/>
          <w:numId w:val="5"/>
        </w:numPr>
        <w:spacing w:line="290" w:lineRule="exact"/>
        <w:jc w:val="both"/>
        <w:rPr>
          <w:rFonts w:ascii="Open Sans" w:hAnsi="Open Sans" w:cs="Open Sans"/>
          <w:color w:val="000000"/>
          <w:sz w:val="19"/>
          <w:szCs w:val="19"/>
        </w:rPr>
      </w:pPr>
      <w:r w:rsidRPr="00BB1A38">
        <w:rPr>
          <w:rFonts w:ascii="Open Sans" w:hAnsi="Open Sans" w:cs="Open Sans"/>
          <w:color w:val="000000"/>
          <w:sz w:val="19"/>
          <w:szCs w:val="19"/>
        </w:rPr>
        <w:t>die Möglichkeit zur Teilnahme am Dienstradleasing in Form von Gehaltsumwandlung</w:t>
      </w:r>
    </w:p>
    <w:p w14:paraId="4ECBF52C" w14:textId="77777777" w:rsidR="00AA6714" w:rsidRDefault="00AA6714" w:rsidP="006625A6">
      <w:pPr>
        <w:spacing w:line="290" w:lineRule="exact"/>
        <w:rPr>
          <w:rFonts w:ascii="Avenir Next LT Pro Demi" w:hAnsi="Avenir Next LT Pro Demi" w:cs="Open Sans"/>
          <w:sz w:val="20"/>
          <w:szCs w:val="20"/>
        </w:rPr>
      </w:pPr>
    </w:p>
    <w:p w14:paraId="7B2ABA22" w14:textId="385C7A48" w:rsidR="006625A6" w:rsidRPr="007A2AA6" w:rsidRDefault="006625A6" w:rsidP="006625A6">
      <w:pPr>
        <w:spacing w:line="290" w:lineRule="exact"/>
        <w:rPr>
          <w:rFonts w:ascii="Avenir Next LT Pro Demi" w:hAnsi="Avenir Next LT Pro Demi" w:cs="Open Sans"/>
          <w:sz w:val="20"/>
          <w:szCs w:val="20"/>
        </w:rPr>
      </w:pPr>
      <w:r>
        <w:rPr>
          <w:rFonts w:ascii="Avenir Next LT Pro Demi" w:hAnsi="Avenir Next LT Pro Demi" w:cs="Open Sans"/>
          <w:sz w:val="20"/>
          <w:szCs w:val="20"/>
        </w:rPr>
        <w:t>Wir erwarten</w:t>
      </w:r>
      <w:r w:rsidRPr="007A2AA6">
        <w:rPr>
          <w:rFonts w:ascii="Avenir Next LT Pro Demi" w:hAnsi="Avenir Next LT Pro Demi" w:cs="Open Sans"/>
          <w:sz w:val="20"/>
          <w:szCs w:val="20"/>
        </w:rPr>
        <w:t>:</w:t>
      </w:r>
    </w:p>
    <w:p w14:paraId="2D9ADDE2" w14:textId="77777777" w:rsidR="005C1C6D" w:rsidRPr="005C1C6D" w:rsidRDefault="005C1C6D" w:rsidP="005C1C6D">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5C1C6D">
        <w:rPr>
          <w:rFonts w:ascii="Open Sans" w:hAnsi="Open Sans" w:cs="Open Sans"/>
          <w:color w:val="000000"/>
          <w:sz w:val="19"/>
          <w:szCs w:val="19"/>
        </w:rPr>
        <w:t>Angestelltenlehrgang II (Verwaltungsfachwirt*in), Studium an einer Fachhochschule für öffentliche Verwaltung oder gleichwertige Ausbildung</w:t>
      </w:r>
    </w:p>
    <w:p w14:paraId="6DBE35A1" w14:textId="77777777" w:rsidR="005C1C6D" w:rsidRPr="005C1C6D" w:rsidRDefault="005C1C6D" w:rsidP="005C1C6D">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5C1C6D">
        <w:rPr>
          <w:rFonts w:ascii="Open Sans" w:hAnsi="Open Sans" w:cs="Open Sans"/>
          <w:color w:val="000000"/>
          <w:sz w:val="19"/>
          <w:szCs w:val="19"/>
        </w:rPr>
        <w:t>gute Ausdrucks-, Kommunikations- und Konfliktfähigkeit sowie Verhandlungsgeschick gerade auch im Hinblick auf sehr heterogene Anspruchsgruppen</w:t>
      </w:r>
    </w:p>
    <w:p w14:paraId="351C5D92" w14:textId="77777777" w:rsidR="005C1C6D" w:rsidRPr="005C1C6D" w:rsidRDefault="005C1C6D" w:rsidP="005C1C6D">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5C1C6D">
        <w:rPr>
          <w:rFonts w:ascii="Open Sans" w:hAnsi="Open Sans" w:cs="Open Sans"/>
          <w:color w:val="000000"/>
          <w:sz w:val="19"/>
          <w:szCs w:val="19"/>
        </w:rPr>
        <w:t xml:space="preserve">Interesse und Bereitschaft, gemeinsam im Team die Strukturen und Prozesse im Referat zukunftsfähig weiterzuentwickeln </w:t>
      </w:r>
    </w:p>
    <w:p w14:paraId="1C3E7C17" w14:textId="77777777" w:rsidR="005C1C6D" w:rsidRPr="005C1C6D" w:rsidRDefault="005C1C6D" w:rsidP="005C1C6D">
      <w:pPr>
        <w:pStyle w:val="Listenabsatz"/>
        <w:numPr>
          <w:ilvl w:val="0"/>
          <w:numId w:val="5"/>
        </w:numPr>
        <w:autoSpaceDE w:val="0"/>
        <w:autoSpaceDN w:val="0"/>
        <w:adjustRightInd w:val="0"/>
        <w:spacing w:line="290" w:lineRule="exact"/>
        <w:contextualSpacing/>
        <w:jc w:val="both"/>
        <w:rPr>
          <w:rFonts w:ascii="Open Sans" w:hAnsi="Open Sans" w:cs="Open Sans"/>
          <w:color w:val="000000"/>
          <w:sz w:val="19"/>
          <w:szCs w:val="19"/>
        </w:rPr>
      </w:pPr>
      <w:r w:rsidRPr="005C1C6D">
        <w:rPr>
          <w:rFonts w:ascii="Open Sans" w:hAnsi="Open Sans" w:cs="Open Sans"/>
          <w:color w:val="000000"/>
          <w:sz w:val="19"/>
          <w:szCs w:val="19"/>
        </w:rPr>
        <w:t>sicherer Umgang mit Anwendersoftware MS-Office (Excel, Word, Outlook)</w:t>
      </w:r>
    </w:p>
    <w:p w14:paraId="7962160A" w14:textId="07B0D4F5" w:rsidR="00AA6714" w:rsidRDefault="00BB1A38" w:rsidP="00AA6714">
      <w:pPr>
        <w:spacing w:line="276" w:lineRule="auto"/>
        <w:jc w:val="both"/>
        <w:rPr>
          <w:rFonts w:ascii="Open Sans" w:hAnsi="Open Sans" w:cs="Open Sans"/>
          <w:sz w:val="19"/>
          <w:szCs w:val="19"/>
        </w:rPr>
      </w:pPr>
      <w:r>
        <w:rPr>
          <w:rFonts w:ascii="Open Sans" w:hAnsi="Open Sans" w:cs="Open Sans"/>
          <w:sz w:val="19"/>
          <w:szCs w:val="19"/>
        </w:rPr>
        <w:lastRenderedPageBreak/>
        <w:t>Wir setzen</w:t>
      </w:r>
      <w:r w:rsidRPr="00BB1A38">
        <w:rPr>
          <w:rFonts w:ascii="Open Sans" w:hAnsi="Open Sans" w:cs="Open Sans"/>
          <w:sz w:val="19"/>
          <w:szCs w:val="19"/>
        </w:rPr>
        <w:t xml:space="preserve"> ein loyales Verhalten gegenüber der evangelischen Kirche voraus. Von allen Mitarbeitenden erwarten wir, dass sie die evangelische Prägung unserer Kirche achten und im beruflichen Handeln den Auftrag der Kirche vertreten und fördern.</w:t>
      </w:r>
    </w:p>
    <w:p w14:paraId="12B6670B" w14:textId="77777777" w:rsidR="00BB1A38" w:rsidRDefault="00BB1A38" w:rsidP="00AA6714">
      <w:pPr>
        <w:spacing w:line="276" w:lineRule="auto"/>
        <w:jc w:val="both"/>
        <w:rPr>
          <w:rFonts w:ascii="Open Sans" w:hAnsi="Open Sans" w:cs="Open Sans"/>
          <w:sz w:val="19"/>
          <w:szCs w:val="19"/>
        </w:rPr>
      </w:pPr>
    </w:p>
    <w:p w14:paraId="78176184" w14:textId="25E664D1" w:rsidR="00AA6714" w:rsidRPr="003F6521" w:rsidRDefault="00AA6714" w:rsidP="00AA6714">
      <w:pPr>
        <w:spacing w:line="276" w:lineRule="auto"/>
        <w:jc w:val="both"/>
        <w:rPr>
          <w:rFonts w:ascii="Open Sans" w:hAnsi="Open Sans" w:cs="Open Sans"/>
          <w:sz w:val="19"/>
          <w:szCs w:val="19"/>
        </w:rPr>
      </w:pPr>
      <w:r w:rsidRPr="00D47A07">
        <w:rPr>
          <w:rFonts w:ascii="Open Sans" w:hAnsi="Open Sans" w:cs="Open Sans"/>
          <w:sz w:val="19"/>
          <w:szCs w:val="19"/>
        </w:rPr>
        <w:t>Als Landeskirche ist es unser Bestreben, Diversität zu fördern und Überrepräsentanzen im Sinne des Gleichberechtigungsgesetzes (</w:t>
      </w:r>
      <w:proofErr w:type="spellStart"/>
      <w:r w:rsidRPr="00D47A07">
        <w:rPr>
          <w:rFonts w:ascii="Open Sans" w:hAnsi="Open Sans" w:cs="Open Sans"/>
          <w:sz w:val="19"/>
          <w:szCs w:val="19"/>
        </w:rPr>
        <w:t>GlbG</w:t>
      </w:r>
      <w:proofErr w:type="spellEnd"/>
      <w:r w:rsidRPr="00D47A07">
        <w:rPr>
          <w:rFonts w:ascii="Open Sans" w:hAnsi="Open Sans" w:cs="Open Sans"/>
          <w:sz w:val="19"/>
          <w:szCs w:val="19"/>
        </w:rPr>
        <w:t>) in allen Bereichen und Positionen abzubauen. Wir begrüßen daher besonders Bewerbungen von Menschen mit unterrepräsentierten Geschlechtsidentitäten.</w:t>
      </w:r>
    </w:p>
    <w:p w14:paraId="6E8AA46C" w14:textId="34050442" w:rsidR="00AA6714" w:rsidRPr="00AA6714" w:rsidRDefault="00AA6714" w:rsidP="00AA6714">
      <w:pPr>
        <w:tabs>
          <w:tab w:val="num" w:pos="567"/>
        </w:tabs>
        <w:spacing w:line="276" w:lineRule="auto"/>
        <w:jc w:val="both"/>
        <w:rPr>
          <w:rFonts w:ascii="Open Sans" w:hAnsi="Open Sans" w:cs="Open Sans"/>
          <w:sz w:val="19"/>
          <w:szCs w:val="19"/>
        </w:rPr>
      </w:pPr>
      <w:r w:rsidRPr="003F6521">
        <w:rPr>
          <w:rFonts w:ascii="Open Sans" w:hAnsi="Open Sans" w:cs="Open Sans"/>
          <w:sz w:val="19"/>
          <w:szCs w:val="19"/>
        </w:rPr>
        <w:t>Bewerbungen von schwerbehinderten Menschen sehen wir mit Interesse entgegen.</w:t>
      </w:r>
    </w:p>
    <w:p w14:paraId="758107E8" w14:textId="77777777" w:rsidR="00AA6714" w:rsidRDefault="00AA6714" w:rsidP="00AA6714">
      <w:pPr>
        <w:spacing w:line="276" w:lineRule="auto"/>
        <w:jc w:val="both"/>
        <w:rPr>
          <w:rFonts w:ascii="Open Sans" w:hAnsi="Open Sans" w:cs="Open Sans"/>
          <w:sz w:val="19"/>
          <w:szCs w:val="19"/>
        </w:rPr>
      </w:pPr>
    </w:p>
    <w:p w14:paraId="72193BDA" w14:textId="77777777" w:rsidR="00AA6714" w:rsidRDefault="00AA6714" w:rsidP="00AA6714">
      <w:pPr>
        <w:spacing w:line="276" w:lineRule="auto"/>
        <w:jc w:val="both"/>
        <w:rPr>
          <w:rFonts w:ascii="Open Sans" w:hAnsi="Open Sans" w:cs="Open Sans"/>
          <w:sz w:val="19"/>
          <w:szCs w:val="19"/>
        </w:rPr>
      </w:pPr>
      <w:r w:rsidRPr="009B10AB">
        <w:rPr>
          <w:rFonts w:ascii="Open Sans" w:hAnsi="Open Sans" w:cs="Open Sans"/>
          <w:sz w:val="19"/>
          <w:szCs w:val="19"/>
        </w:rPr>
        <w:t xml:space="preserve">Informationen über die Evangelisch-lutherische Landeskirche Hannovers und das Landeskirchenamt finden Sie unter </w:t>
      </w:r>
      <w:hyperlink r:id="rId7" w:history="1">
        <w:r w:rsidRPr="003A3ACE">
          <w:rPr>
            <w:rStyle w:val="Hyperlink"/>
            <w:rFonts w:ascii="Open Sans" w:hAnsi="Open Sans" w:cs="Open Sans"/>
            <w:sz w:val="19"/>
            <w:szCs w:val="19"/>
          </w:rPr>
          <w:t>www.landeskirche-hannovers.de</w:t>
        </w:r>
      </w:hyperlink>
      <w:r w:rsidRPr="009B10AB">
        <w:rPr>
          <w:rFonts w:ascii="Open Sans" w:hAnsi="Open Sans" w:cs="Open Sans"/>
          <w:sz w:val="19"/>
          <w:szCs w:val="19"/>
        </w:rPr>
        <w:t>.</w:t>
      </w:r>
    </w:p>
    <w:p w14:paraId="1D1FCBF8" w14:textId="77777777" w:rsidR="006625A6" w:rsidRDefault="006625A6" w:rsidP="006625A6">
      <w:pPr>
        <w:pStyle w:val="Listenabsatz"/>
        <w:spacing w:line="290" w:lineRule="exact"/>
        <w:ind w:left="720"/>
        <w:rPr>
          <w:rFonts w:ascii="Verdana" w:hAnsi="Verdana"/>
          <w:sz w:val="20"/>
          <w:szCs w:val="20"/>
        </w:rPr>
      </w:pPr>
    </w:p>
    <w:p w14:paraId="1BFF8EDE" w14:textId="21113CF2" w:rsidR="00AA6714" w:rsidRDefault="00AA6714" w:rsidP="00AA6714">
      <w:pPr>
        <w:spacing w:line="276" w:lineRule="auto"/>
        <w:jc w:val="both"/>
        <w:rPr>
          <w:rFonts w:ascii="Open Sans" w:hAnsi="Open Sans" w:cs="Open Sans"/>
          <w:sz w:val="19"/>
          <w:szCs w:val="19"/>
        </w:rPr>
      </w:pPr>
      <w:r w:rsidRPr="00381EF6">
        <w:rPr>
          <w:rFonts w:ascii="Open Sans" w:hAnsi="Open Sans" w:cs="Open Sans"/>
          <w:sz w:val="19"/>
          <w:szCs w:val="19"/>
        </w:rPr>
        <w:t xml:space="preserve">Für Fragen und Informationen steht Ihnen </w:t>
      </w:r>
      <w:r w:rsidR="00BB1A38">
        <w:rPr>
          <w:rFonts w:ascii="Open Sans" w:hAnsi="Open Sans" w:cs="Open Sans"/>
          <w:sz w:val="19"/>
          <w:szCs w:val="19"/>
        </w:rPr>
        <w:t xml:space="preserve">der </w:t>
      </w:r>
      <w:r w:rsidR="005C1C6D">
        <w:rPr>
          <w:rFonts w:ascii="Open Sans" w:hAnsi="Open Sans" w:cs="Open Sans"/>
          <w:sz w:val="19"/>
          <w:szCs w:val="19"/>
        </w:rPr>
        <w:t>Leiter des Referats 32, Herr Oberkirchenrat PD Dr. Raatz</w:t>
      </w:r>
      <w:r w:rsidRPr="00AA6714">
        <w:rPr>
          <w:rFonts w:ascii="Open Sans" w:hAnsi="Open Sans" w:cs="Open Sans"/>
          <w:sz w:val="19"/>
          <w:szCs w:val="19"/>
        </w:rPr>
        <w:t xml:space="preserve"> (Tel. 0511 / 1241</w:t>
      </w:r>
      <w:r w:rsidR="00DE0411">
        <w:rPr>
          <w:rFonts w:ascii="Open Sans" w:hAnsi="Open Sans" w:cs="Open Sans"/>
          <w:sz w:val="19"/>
          <w:szCs w:val="19"/>
        </w:rPr>
        <w:t>-</w:t>
      </w:r>
      <w:r w:rsidR="005C1C6D">
        <w:rPr>
          <w:rFonts w:ascii="Open Sans" w:hAnsi="Open Sans" w:cs="Open Sans"/>
          <w:sz w:val="19"/>
          <w:szCs w:val="19"/>
        </w:rPr>
        <w:t>327</w:t>
      </w:r>
      <w:r w:rsidR="00BB1A38">
        <w:rPr>
          <w:rFonts w:ascii="Open Sans" w:hAnsi="Open Sans" w:cs="Open Sans"/>
          <w:sz w:val="19"/>
          <w:szCs w:val="19"/>
        </w:rPr>
        <w:t xml:space="preserve"> oder E-Mail: </w:t>
      </w:r>
      <w:r w:rsidR="005C1C6D" w:rsidRPr="005C1C6D">
        <w:rPr>
          <w:rFonts w:ascii="Open Sans" w:hAnsi="Open Sans" w:cs="Open Sans"/>
          <w:sz w:val="19"/>
          <w:szCs w:val="19"/>
        </w:rPr>
        <w:t>georg.raatz@evlka.de</w:t>
      </w:r>
      <w:r w:rsidRPr="00AA6714">
        <w:rPr>
          <w:rFonts w:ascii="Open Sans" w:hAnsi="Open Sans" w:cs="Open Sans"/>
          <w:sz w:val="19"/>
          <w:szCs w:val="19"/>
        </w:rPr>
        <w:t>)</w:t>
      </w:r>
      <w:r w:rsidR="00BB1A38">
        <w:rPr>
          <w:rFonts w:ascii="Open Sans" w:hAnsi="Open Sans" w:cs="Open Sans"/>
          <w:sz w:val="19"/>
          <w:szCs w:val="19"/>
        </w:rPr>
        <w:t>,</w:t>
      </w:r>
      <w:r w:rsidRPr="00367CDB">
        <w:rPr>
          <w:rFonts w:ascii="Open Sans" w:hAnsi="Open Sans" w:cs="Open Sans"/>
          <w:sz w:val="19"/>
          <w:szCs w:val="19"/>
        </w:rPr>
        <w:t xml:space="preserve"> </w:t>
      </w:r>
      <w:r w:rsidRPr="003F6521">
        <w:rPr>
          <w:rFonts w:ascii="Open Sans" w:hAnsi="Open Sans" w:cs="Open Sans"/>
          <w:sz w:val="19"/>
          <w:szCs w:val="19"/>
        </w:rPr>
        <w:t>gerne</w:t>
      </w:r>
      <w:r>
        <w:rPr>
          <w:rFonts w:ascii="Open Sans" w:hAnsi="Open Sans" w:cs="Open Sans"/>
          <w:sz w:val="19"/>
          <w:szCs w:val="19"/>
        </w:rPr>
        <w:t xml:space="preserve"> zur Verfügung</w:t>
      </w:r>
      <w:r w:rsidRPr="00381EF6">
        <w:rPr>
          <w:rFonts w:ascii="Open Sans" w:hAnsi="Open Sans" w:cs="Open Sans"/>
          <w:sz w:val="19"/>
          <w:szCs w:val="19"/>
        </w:rPr>
        <w:t>.</w:t>
      </w:r>
    </w:p>
    <w:p w14:paraId="3618A102" w14:textId="77777777" w:rsidR="00AA6714" w:rsidRDefault="00AA6714" w:rsidP="00AA6714">
      <w:pPr>
        <w:spacing w:line="276" w:lineRule="auto"/>
        <w:rPr>
          <w:rFonts w:ascii="Open Sans" w:hAnsi="Open Sans" w:cs="Open Sans"/>
          <w:sz w:val="19"/>
          <w:szCs w:val="19"/>
        </w:rPr>
      </w:pPr>
      <w:r>
        <w:rPr>
          <w:noProof/>
        </w:rPr>
        <w:drawing>
          <wp:anchor distT="0" distB="0" distL="114300" distR="114300" simplePos="0" relativeHeight="251661312" behindDoc="0" locked="0" layoutInCell="1" allowOverlap="1" wp14:anchorId="31394A4F" wp14:editId="7DE48FFD">
            <wp:simplePos x="0" y="0"/>
            <wp:positionH relativeFrom="margin">
              <wp:align>right</wp:align>
            </wp:positionH>
            <wp:positionV relativeFrom="paragraph">
              <wp:posOffset>10160</wp:posOffset>
            </wp:positionV>
            <wp:extent cx="1163955" cy="1163955"/>
            <wp:effectExtent l="0" t="0" r="0" b="0"/>
            <wp:wrapNone/>
            <wp:docPr id="436020861"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Ein Bild, das Text, Schrift, Logo, Grafiken enthält.&#10;&#10;KI-generierte Inhalte können fehlerhaft s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955" cy="1163955"/>
                    </a:xfrm>
                    <a:prstGeom prst="rect">
                      <a:avLst/>
                    </a:prstGeom>
                    <a:noFill/>
                  </pic:spPr>
                </pic:pic>
              </a:graphicData>
            </a:graphic>
            <wp14:sizeRelH relativeFrom="page">
              <wp14:pctWidth>0</wp14:pctWidth>
            </wp14:sizeRelH>
            <wp14:sizeRelV relativeFrom="page">
              <wp14:pctHeight>0</wp14:pctHeight>
            </wp14:sizeRelV>
          </wp:anchor>
        </w:drawing>
      </w:r>
    </w:p>
    <w:p w14:paraId="69E592B4" w14:textId="77777777" w:rsidR="00AA6714" w:rsidRDefault="00AA6714" w:rsidP="00AA6714">
      <w:pPr>
        <w:spacing w:line="276" w:lineRule="auto"/>
        <w:jc w:val="both"/>
        <w:rPr>
          <w:rFonts w:ascii="Open Sans" w:hAnsi="Open Sans" w:cs="Open Sans"/>
          <w:bCs/>
          <w:sz w:val="19"/>
          <w:szCs w:val="19"/>
        </w:rPr>
      </w:pPr>
      <w:r>
        <w:rPr>
          <w:rFonts w:ascii="Open Sans" w:hAnsi="Open Sans" w:cs="Open Sans"/>
          <w:bCs/>
          <w:sz w:val="19"/>
          <w:szCs w:val="19"/>
        </w:rPr>
        <w:t xml:space="preserve">Ihre aussagekräftige Bewerbung richten Sie bitte </w:t>
      </w:r>
    </w:p>
    <w:p w14:paraId="273A0073" w14:textId="70A3A627" w:rsidR="00AA6714" w:rsidRDefault="00AA6714" w:rsidP="00AA6714">
      <w:pPr>
        <w:spacing w:line="276" w:lineRule="auto"/>
        <w:jc w:val="both"/>
        <w:rPr>
          <w:rFonts w:ascii="Open Sans" w:hAnsi="Open Sans" w:cs="Open Sans"/>
          <w:bCs/>
          <w:sz w:val="19"/>
          <w:szCs w:val="19"/>
        </w:rPr>
      </w:pPr>
      <w:r>
        <w:rPr>
          <w:rFonts w:ascii="Open Sans" w:hAnsi="Open Sans" w:cs="Open Sans"/>
          <w:bCs/>
          <w:sz w:val="19"/>
          <w:szCs w:val="19"/>
        </w:rPr>
        <w:t xml:space="preserve">bis zum </w:t>
      </w:r>
      <w:r w:rsidR="0052005A" w:rsidRPr="0052005A">
        <w:rPr>
          <w:rFonts w:ascii="Open Sans" w:hAnsi="Open Sans" w:cs="Open Sans"/>
          <w:b/>
          <w:sz w:val="19"/>
          <w:szCs w:val="19"/>
        </w:rPr>
        <w:t>1. November 2026</w:t>
      </w:r>
      <w:r>
        <w:rPr>
          <w:rFonts w:ascii="Open Sans" w:hAnsi="Open Sans" w:cs="Open Sans"/>
          <w:bCs/>
          <w:sz w:val="19"/>
          <w:szCs w:val="19"/>
        </w:rPr>
        <w:t xml:space="preserve"> an den</w:t>
      </w:r>
    </w:p>
    <w:p w14:paraId="772FF552" w14:textId="77777777" w:rsidR="00AA6714" w:rsidRDefault="00AA6714" w:rsidP="00AA6714">
      <w:pPr>
        <w:spacing w:line="276" w:lineRule="auto"/>
        <w:jc w:val="both"/>
        <w:rPr>
          <w:rFonts w:ascii="Avenir Next LT Pro Demi" w:hAnsi="Avenir Next LT Pro Demi" w:cs="Open Sans"/>
          <w:b/>
          <w:bCs/>
          <w:sz w:val="20"/>
          <w:szCs w:val="20"/>
        </w:rPr>
      </w:pPr>
      <w:r>
        <w:rPr>
          <w:rFonts w:ascii="Avenir Next LT Pro Demi" w:hAnsi="Avenir Next LT Pro Demi" w:cs="Open Sans"/>
          <w:b/>
          <w:bCs/>
          <w:sz w:val="20"/>
          <w:szCs w:val="20"/>
        </w:rPr>
        <w:t xml:space="preserve">Präsidenten </w:t>
      </w:r>
    </w:p>
    <w:p w14:paraId="05E337D0" w14:textId="77777777" w:rsidR="00AA6714" w:rsidRDefault="00AA6714" w:rsidP="00AA6714">
      <w:pPr>
        <w:spacing w:line="276" w:lineRule="auto"/>
        <w:jc w:val="both"/>
        <w:rPr>
          <w:rFonts w:ascii="Avenir Next LT Pro Demi" w:hAnsi="Avenir Next LT Pro Demi" w:cs="Open Sans"/>
          <w:b/>
          <w:bCs/>
          <w:sz w:val="20"/>
          <w:szCs w:val="20"/>
        </w:rPr>
      </w:pPr>
      <w:r>
        <w:rPr>
          <w:rFonts w:ascii="Avenir Next LT Pro Demi" w:hAnsi="Avenir Next LT Pro Demi" w:cs="Open Sans"/>
          <w:b/>
          <w:bCs/>
          <w:sz w:val="20"/>
          <w:szCs w:val="20"/>
        </w:rPr>
        <w:t xml:space="preserve">des Landeskirchenamtes </w:t>
      </w:r>
    </w:p>
    <w:p w14:paraId="78E0E520" w14:textId="77777777" w:rsidR="00AA6714" w:rsidRDefault="00AA6714" w:rsidP="00AA6714">
      <w:pPr>
        <w:spacing w:line="276" w:lineRule="auto"/>
        <w:jc w:val="both"/>
        <w:outlineLvl w:val="5"/>
        <w:rPr>
          <w:rFonts w:ascii="Avenir Next LT Pro Demi" w:hAnsi="Avenir Next LT Pro Demi" w:cs="Open Sans"/>
          <w:b/>
          <w:bCs/>
          <w:sz w:val="20"/>
          <w:szCs w:val="20"/>
        </w:rPr>
      </w:pPr>
      <w:r>
        <w:rPr>
          <w:rFonts w:ascii="Avenir Next LT Pro Demi" w:hAnsi="Avenir Next LT Pro Demi" w:cs="Open Sans"/>
          <w:b/>
          <w:bCs/>
          <w:sz w:val="20"/>
          <w:szCs w:val="20"/>
        </w:rPr>
        <w:t>der Evangelisch-lutherischen Landeskirche Hannover</w:t>
      </w:r>
    </w:p>
    <w:p w14:paraId="66C2F02A" w14:textId="77777777" w:rsidR="00AA6714" w:rsidRDefault="00AA6714" w:rsidP="00AA6714">
      <w:pPr>
        <w:spacing w:line="276" w:lineRule="auto"/>
        <w:jc w:val="both"/>
        <w:outlineLvl w:val="5"/>
        <w:rPr>
          <w:rFonts w:ascii="Avenir Next LT Pro Demi" w:hAnsi="Avenir Next LT Pro Demi" w:cs="Open Sans"/>
          <w:b/>
          <w:bCs/>
          <w:sz w:val="20"/>
          <w:szCs w:val="20"/>
        </w:rPr>
      </w:pPr>
      <w:r>
        <w:rPr>
          <w:rFonts w:ascii="Avenir Next LT Pro Demi" w:hAnsi="Avenir Next LT Pro Demi" w:cs="Open Sans"/>
          <w:b/>
          <w:bCs/>
          <w:sz w:val="20"/>
          <w:szCs w:val="20"/>
        </w:rPr>
        <w:t xml:space="preserve">Postfach 3726 in 30037 Hannover </w:t>
      </w:r>
    </w:p>
    <w:p w14:paraId="5F8458B1" w14:textId="77777777" w:rsidR="00AA6714" w:rsidRDefault="00AA6714" w:rsidP="00AA6714">
      <w:pPr>
        <w:spacing w:line="276" w:lineRule="auto"/>
        <w:jc w:val="both"/>
        <w:rPr>
          <w:rFonts w:ascii="Open Sans" w:hAnsi="Open Sans" w:cs="Open Sans"/>
          <w:bCs/>
          <w:sz w:val="19"/>
          <w:szCs w:val="19"/>
        </w:rPr>
      </w:pPr>
    </w:p>
    <w:p w14:paraId="734B6B8B" w14:textId="7590EB58" w:rsidR="00AA6714" w:rsidRDefault="00AA6714" w:rsidP="00AA6714">
      <w:pPr>
        <w:spacing w:line="276" w:lineRule="auto"/>
        <w:jc w:val="both"/>
        <w:rPr>
          <w:rFonts w:ascii="Open Sans" w:hAnsi="Open Sans" w:cs="Open Sans"/>
          <w:bCs/>
          <w:sz w:val="19"/>
          <w:szCs w:val="19"/>
        </w:rPr>
      </w:pPr>
      <w:r>
        <w:rPr>
          <w:rFonts w:ascii="Open Sans" w:hAnsi="Open Sans" w:cs="Open Sans"/>
          <w:bCs/>
          <w:sz w:val="19"/>
          <w:szCs w:val="19"/>
        </w:rPr>
        <w:t xml:space="preserve">Bewerbungen per E-Mail übersenden Sie bitte in einer Datei im </w:t>
      </w:r>
      <w:proofErr w:type="gramStart"/>
      <w:r>
        <w:rPr>
          <w:rFonts w:ascii="Open Sans" w:hAnsi="Open Sans" w:cs="Open Sans"/>
          <w:bCs/>
          <w:sz w:val="19"/>
          <w:szCs w:val="19"/>
        </w:rPr>
        <w:t>PDF-Format</w:t>
      </w:r>
      <w:proofErr w:type="gramEnd"/>
      <w:r>
        <w:rPr>
          <w:rFonts w:ascii="Open Sans" w:hAnsi="Open Sans" w:cs="Open Sans"/>
          <w:bCs/>
          <w:sz w:val="19"/>
          <w:szCs w:val="19"/>
        </w:rPr>
        <w:t xml:space="preserve"> an </w:t>
      </w:r>
      <w:hyperlink r:id="rId9" w:history="1">
        <w:r w:rsidR="00D149E1" w:rsidRPr="005C6B13">
          <w:rPr>
            <w:rStyle w:val="Hyperlink"/>
            <w:rFonts w:ascii="Open Sans" w:hAnsi="Open Sans" w:cs="Open Sans"/>
            <w:bCs/>
            <w:sz w:val="19"/>
            <w:szCs w:val="19"/>
          </w:rPr>
          <w:t>Bewerbungen.LKA@evlka.de</w:t>
        </w:r>
      </w:hyperlink>
      <w:r w:rsidR="00325657">
        <w:rPr>
          <w:rFonts w:ascii="Open Sans" w:hAnsi="Open Sans" w:cs="Open Sans"/>
          <w:bCs/>
          <w:sz w:val="19"/>
          <w:szCs w:val="19"/>
        </w:rPr>
        <w:t>.</w:t>
      </w:r>
    </w:p>
    <w:p w14:paraId="2F69AD42" w14:textId="77777777" w:rsidR="00AA6714" w:rsidRDefault="00AA6714" w:rsidP="00AA6714">
      <w:pPr>
        <w:spacing w:line="276" w:lineRule="auto"/>
        <w:jc w:val="both"/>
        <w:rPr>
          <w:rFonts w:ascii="Open Sans" w:hAnsi="Open Sans" w:cs="Open Sans"/>
          <w:bCs/>
          <w:sz w:val="19"/>
          <w:szCs w:val="19"/>
        </w:rPr>
      </w:pPr>
    </w:p>
    <w:p w14:paraId="042876E6" w14:textId="77777777" w:rsidR="00AA6714" w:rsidRDefault="00AA6714" w:rsidP="00AA6714">
      <w:pPr>
        <w:spacing w:line="276" w:lineRule="auto"/>
        <w:jc w:val="both"/>
        <w:rPr>
          <w:rFonts w:ascii="Open Sans" w:hAnsi="Open Sans" w:cs="Open Sans"/>
          <w:bCs/>
          <w:sz w:val="19"/>
          <w:szCs w:val="19"/>
        </w:rPr>
      </w:pPr>
      <w:r>
        <w:rPr>
          <w:rFonts w:ascii="Open Sans" w:hAnsi="Open Sans" w:cs="Open Sans"/>
          <w:bCs/>
          <w:sz w:val="19"/>
          <w:szCs w:val="19"/>
        </w:rPr>
        <w:t xml:space="preserve">Informationen zum Umgang mit Ihren personenbezogenen Daten im Rahmen des Bewerbungsverfahrens finden Sie unter: </w:t>
      </w:r>
    </w:p>
    <w:p w14:paraId="1F6618B1" w14:textId="77777777" w:rsidR="00AA6714" w:rsidRPr="00DD54E5" w:rsidRDefault="00AA6714" w:rsidP="00AA6714">
      <w:pPr>
        <w:spacing w:line="276" w:lineRule="auto"/>
        <w:jc w:val="both"/>
        <w:rPr>
          <w:rFonts w:ascii="Open Sans" w:hAnsi="Open Sans" w:cs="Open Sans"/>
          <w:color w:val="0000FF"/>
          <w:sz w:val="18"/>
          <w:szCs w:val="18"/>
        </w:rPr>
      </w:pPr>
      <w:hyperlink r:id="rId10" w:history="1">
        <w:r w:rsidRPr="00DD54E5">
          <w:rPr>
            <w:rStyle w:val="Hyperlink"/>
            <w:rFonts w:ascii="Open Sans" w:eastAsiaTheme="majorEastAsia" w:hAnsi="Open Sans" w:cs="Open Sans"/>
            <w:sz w:val="18"/>
            <w:szCs w:val="18"/>
          </w:rPr>
          <w:t>https://www.landeskirche-hannovers.de/meta/datenschutz/pflichtinformationen/bewerbungsverfahren</w:t>
        </w:r>
      </w:hyperlink>
    </w:p>
    <w:p w14:paraId="2ACE0E8D" w14:textId="77777777" w:rsidR="00AA6714" w:rsidRPr="005B58BE" w:rsidRDefault="00AA6714" w:rsidP="00AA6714">
      <w:pPr>
        <w:spacing w:line="276" w:lineRule="auto"/>
        <w:jc w:val="both"/>
        <w:rPr>
          <w:rFonts w:ascii="Open Sans" w:hAnsi="Open Sans" w:cs="Open Sans"/>
          <w:sz w:val="19"/>
          <w:szCs w:val="19"/>
        </w:rPr>
      </w:pPr>
    </w:p>
    <w:p w14:paraId="1E93BA5A" w14:textId="77777777" w:rsidR="00AA6714" w:rsidRPr="00352416" w:rsidRDefault="00AA6714" w:rsidP="00AA6714">
      <w:pPr>
        <w:spacing w:line="276" w:lineRule="auto"/>
        <w:jc w:val="both"/>
        <w:rPr>
          <w:rFonts w:ascii="Open Sans" w:hAnsi="Open Sans" w:cs="Open Sans"/>
          <w:sz w:val="16"/>
          <w:szCs w:val="16"/>
        </w:rPr>
      </w:pPr>
      <w:r w:rsidRPr="00352416">
        <w:rPr>
          <w:rFonts w:ascii="Open Sans" w:hAnsi="Open Sans" w:cs="Open Sans"/>
          <w:sz w:val="16"/>
          <w:szCs w:val="16"/>
        </w:rPr>
        <w:t>Bitte reichen Sie Ihre Bewerbungsunterlagen nur als Fotokopien ohne Mappe ein. Die Unterlagen werden nur zurückgeschickt, wenn Sie es ausdrücklich wünschen. Ansonsten werden die Unterlagen nach Abschluss des Auswahlverfahrens vernichtet.</w:t>
      </w:r>
    </w:p>
    <w:p w14:paraId="3DBBCFB4" w14:textId="145C4368" w:rsidR="005C1577" w:rsidRPr="00F14390" w:rsidRDefault="005C1577" w:rsidP="006625A6">
      <w:pPr>
        <w:spacing w:line="290" w:lineRule="exact"/>
        <w:jc w:val="both"/>
        <w:rPr>
          <w:rFonts w:ascii="Verdana" w:hAnsi="Verdana"/>
          <w:b/>
          <w:bCs/>
          <w:sz w:val="20"/>
          <w:szCs w:val="20"/>
        </w:rPr>
      </w:pPr>
    </w:p>
    <w:sectPr w:rsidR="005C1577" w:rsidRPr="00F14390" w:rsidSect="00DA084B">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pen Sans">
    <w:panose1 w:val="00000000000000000000"/>
    <w:charset w:val="00"/>
    <w:family w:val="auto"/>
    <w:pitch w:val="variable"/>
    <w:sig w:usb0="E00002FF" w:usb1="4000201B" w:usb2="00000028" w:usb3="00000000" w:csb0="0000019F" w:csb1="00000000"/>
  </w:font>
  <w:font w:name="Avenir Next LT Pro Dem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45E01"/>
    <w:multiLevelType w:val="hybridMultilevel"/>
    <w:tmpl w:val="596CF012"/>
    <w:lvl w:ilvl="0" w:tplc="FA1C9D7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5D24C7"/>
    <w:multiLevelType w:val="hybridMultilevel"/>
    <w:tmpl w:val="283ABC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89C1DBD"/>
    <w:multiLevelType w:val="hybridMultilevel"/>
    <w:tmpl w:val="3F6459B6"/>
    <w:lvl w:ilvl="0" w:tplc="FA1C9D7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8C0609"/>
    <w:multiLevelType w:val="hybridMultilevel"/>
    <w:tmpl w:val="4F1E84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52316B5"/>
    <w:multiLevelType w:val="hybridMultilevel"/>
    <w:tmpl w:val="BC8020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F38322E"/>
    <w:multiLevelType w:val="hybridMultilevel"/>
    <w:tmpl w:val="EDF42A64"/>
    <w:lvl w:ilvl="0" w:tplc="04070005">
      <w:start w:val="1"/>
      <w:numFmt w:val="bullet"/>
      <w:lvlText w:val=""/>
      <w:lvlJc w:val="left"/>
      <w:pPr>
        <w:ind w:left="720" w:hanging="360"/>
      </w:pPr>
      <w:rPr>
        <w:rFonts w:ascii="Wingdings" w:hAnsi="Wingdings" w:hint="default"/>
        <w:color w:val="7030A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8132D4"/>
    <w:multiLevelType w:val="hybridMultilevel"/>
    <w:tmpl w:val="231E7FFA"/>
    <w:lvl w:ilvl="0" w:tplc="B8DC66D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95692278">
    <w:abstractNumId w:val="1"/>
  </w:num>
  <w:num w:numId="2" w16cid:durableId="1070273961">
    <w:abstractNumId w:val="4"/>
  </w:num>
  <w:num w:numId="3" w16cid:durableId="45109764">
    <w:abstractNumId w:val="3"/>
  </w:num>
  <w:num w:numId="4" w16cid:durableId="1624799109">
    <w:abstractNumId w:val="0"/>
  </w:num>
  <w:num w:numId="5" w16cid:durableId="996766908">
    <w:abstractNumId w:val="6"/>
  </w:num>
  <w:num w:numId="6" w16cid:durableId="528839980">
    <w:abstractNumId w:val="5"/>
  </w:num>
  <w:num w:numId="7" w16cid:durableId="1349403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3D"/>
    <w:rsid w:val="000428BE"/>
    <w:rsid w:val="001167E1"/>
    <w:rsid w:val="00157FEF"/>
    <w:rsid w:val="00200194"/>
    <w:rsid w:val="002860C9"/>
    <w:rsid w:val="00287925"/>
    <w:rsid w:val="002A253C"/>
    <w:rsid w:val="002E0891"/>
    <w:rsid w:val="003074E2"/>
    <w:rsid w:val="00325657"/>
    <w:rsid w:val="003B520E"/>
    <w:rsid w:val="003E3ECA"/>
    <w:rsid w:val="003F3228"/>
    <w:rsid w:val="00443C64"/>
    <w:rsid w:val="00495F76"/>
    <w:rsid w:val="004E033D"/>
    <w:rsid w:val="0052005A"/>
    <w:rsid w:val="005949E9"/>
    <w:rsid w:val="005C1577"/>
    <w:rsid w:val="005C1C6D"/>
    <w:rsid w:val="006625A6"/>
    <w:rsid w:val="0072475F"/>
    <w:rsid w:val="007358ED"/>
    <w:rsid w:val="0075359C"/>
    <w:rsid w:val="0077225B"/>
    <w:rsid w:val="007A2AA6"/>
    <w:rsid w:val="007D59FC"/>
    <w:rsid w:val="007F2C5B"/>
    <w:rsid w:val="007F4A80"/>
    <w:rsid w:val="00846F0E"/>
    <w:rsid w:val="008974F2"/>
    <w:rsid w:val="008A6F01"/>
    <w:rsid w:val="00931F8F"/>
    <w:rsid w:val="00957F4C"/>
    <w:rsid w:val="00971754"/>
    <w:rsid w:val="009A2BF3"/>
    <w:rsid w:val="00A532A6"/>
    <w:rsid w:val="00AA6714"/>
    <w:rsid w:val="00AB5003"/>
    <w:rsid w:val="00AF0EA4"/>
    <w:rsid w:val="00B35891"/>
    <w:rsid w:val="00B537A1"/>
    <w:rsid w:val="00BB1A38"/>
    <w:rsid w:val="00C53710"/>
    <w:rsid w:val="00CB5626"/>
    <w:rsid w:val="00CC6389"/>
    <w:rsid w:val="00D149E1"/>
    <w:rsid w:val="00D32A7A"/>
    <w:rsid w:val="00DA084B"/>
    <w:rsid w:val="00DE0411"/>
    <w:rsid w:val="00ED1DB5"/>
    <w:rsid w:val="00F14390"/>
    <w:rsid w:val="00F71878"/>
    <w:rsid w:val="00FA75F4"/>
    <w:rsid w:val="00FC70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0AA6"/>
  <w15:chartTrackingRefBased/>
  <w15:docId w15:val="{1E9A8CDD-A1DA-46DF-A191-B61BE3E2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25A6"/>
    <w:pPr>
      <w:spacing w:after="0" w:line="240" w:lineRule="auto"/>
    </w:pPr>
    <w:rPr>
      <w:rFonts w:ascii="Times New Roman" w:eastAsia="Times New Roman" w:hAnsi="Times New Roman" w:cs="Times New Roman"/>
      <w:sz w:val="24"/>
      <w:szCs w:val="24"/>
      <w:lang w:eastAsia="de-DE"/>
    </w:rPr>
  </w:style>
  <w:style w:type="paragraph" w:styleId="berschrift6">
    <w:name w:val="heading 6"/>
    <w:basedOn w:val="Standard"/>
    <w:next w:val="Standard"/>
    <w:link w:val="berschrift6Zchn"/>
    <w:semiHidden/>
    <w:unhideWhenUsed/>
    <w:qFormat/>
    <w:rsid w:val="005C1577"/>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basedOn w:val="Absatz-Standardschriftart"/>
    <w:link w:val="berschrift6"/>
    <w:semiHidden/>
    <w:rsid w:val="005C1577"/>
    <w:rPr>
      <w:rFonts w:ascii="Calibri" w:eastAsia="Times New Roman" w:hAnsi="Calibri" w:cs="Times New Roman"/>
      <w:b/>
      <w:bCs/>
      <w:lang w:eastAsia="de-DE"/>
    </w:rPr>
  </w:style>
  <w:style w:type="character" w:styleId="Hyperlink">
    <w:name w:val="Hyperlink"/>
    <w:unhideWhenUsed/>
    <w:rsid w:val="005C1577"/>
    <w:rPr>
      <w:color w:val="0000FF"/>
      <w:u w:val="single"/>
    </w:rPr>
  </w:style>
  <w:style w:type="paragraph" w:styleId="Listenabsatz">
    <w:name w:val="List Paragraph"/>
    <w:basedOn w:val="Standard"/>
    <w:uiPriority w:val="34"/>
    <w:qFormat/>
    <w:rsid w:val="005C1577"/>
    <w:pPr>
      <w:ind w:left="708"/>
    </w:pPr>
  </w:style>
  <w:style w:type="character" w:styleId="NichtaufgelsteErwhnung">
    <w:name w:val="Unresolved Mention"/>
    <w:basedOn w:val="Absatz-Standardschriftart"/>
    <w:uiPriority w:val="99"/>
    <w:semiHidden/>
    <w:unhideWhenUsed/>
    <w:rsid w:val="007F2C5B"/>
    <w:rPr>
      <w:color w:val="605E5C"/>
      <w:shd w:val="clear" w:color="auto" w:fill="E1DFDD"/>
    </w:rPr>
  </w:style>
  <w:style w:type="paragraph" w:styleId="berarbeitung">
    <w:name w:val="Revision"/>
    <w:hidden/>
    <w:uiPriority w:val="99"/>
    <w:semiHidden/>
    <w:rsid w:val="00200194"/>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A532A6"/>
    <w:rPr>
      <w:sz w:val="16"/>
      <w:szCs w:val="16"/>
    </w:rPr>
  </w:style>
  <w:style w:type="paragraph" w:styleId="Kommentartext">
    <w:name w:val="annotation text"/>
    <w:basedOn w:val="Standard"/>
    <w:link w:val="KommentartextZchn"/>
    <w:uiPriority w:val="99"/>
    <w:unhideWhenUsed/>
    <w:rsid w:val="00A532A6"/>
    <w:rPr>
      <w:sz w:val="20"/>
      <w:szCs w:val="20"/>
    </w:rPr>
  </w:style>
  <w:style w:type="character" w:customStyle="1" w:styleId="KommentartextZchn">
    <w:name w:val="Kommentartext Zchn"/>
    <w:basedOn w:val="Absatz-Standardschriftart"/>
    <w:link w:val="Kommentartext"/>
    <w:uiPriority w:val="99"/>
    <w:rsid w:val="00A532A6"/>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A532A6"/>
    <w:rPr>
      <w:b/>
      <w:bCs/>
    </w:rPr>
  </w:style>
  <w:style w:type="character" w:customStyle="1" w:styleId="KommentarthemaZchn">
    <w:name w:val="Kommentarthema Zchn"/>
    <w:basedOn w:val="KommentartextZchn"/>
    <w:link w:val="Kommentarthema"/>
    <w:uiPriority w:val="99"/>
    <w:semiHidden/>
    <w:rsid w:val="00A532A6"/>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22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landeskirche-hannovers.d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andeskirche-hannovers.de/meta/datenschutz/pflichtinformationen/bewerbungsverfahren" TargetMode="External"/><Relationship Id="rId4" Type="http://schemas.openxmlformats.org/officeDocument/2006/relationships/settings" Target="settings.xml"/><Relationship Id="rId9" Type="http://schemas.openxmlformats.org/officeDocument/2006/relationships/hyperlink" Target="mailto:Bewerbungen.LKA@evlk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FA8F7-4239-463A-8C1F-50E861F2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4042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Kühne, Hans-Christian</dc:creator>
  <cp:keywords/>
  <dc:description/>
  <cp:lastModifiedBy>Thisius, Jessica</cp:lastModifiedBy>
  <cp:revision>2</cp:revision>
  <cp:lastPrinted>2026-08-31T08:36:00Z</cp:lastPrinted>
  <dcterms:created xsi:type="dcterms:W3CDTF">2026-10-02T07:50:00Z</dcterms:created>
  <dcterms:modified xsi:type="dcterms:W3CDTF">2026-10-02T07:50:00Z</dcterms:modified>
</cp:coreProperties>
</file>